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14" w:rsidRPr="00AA6B72" w:rsidRDefault="00711C14">
      <w:pPr>
        <w:pStyle w:val="Title"/>
        <w:rPr>
          <w:rFonts w:ascii="Times New Roman" w:hAnsi="Times New Roman" w:cs="Times New Roman"/>
          <w:sz w:val="26"/>
          <w:szCs w:val="26"/>
        </w:rPr>
      </w:pPr>
    </w:p>
    <w:p w:rsidR="00711C14" w:rsidRPr="00AA6B72" w:rsidRDefault="00711C14">
      <w:pPr>
        <w:pStyle w:val="Title"/>
        <w:rPr>
          <w:rFonts w:ascii="Times New Roman" w:hAnsi="Times New Roman" w:cs="Times New Roman"/>
          <w:sz w:val="26"/>
          <w:szCs w:val="26"/>
        </w:rPr>
      </w:pPr>
      <w:r w:rsidRPr="00AA6B72">
        <w:rPr>
          <w:rFonts w:ascii="Times New Roman" w:hAnsi="Times New Roman" w:cs="Times New Roman"/>
          <w:sz w:val="26"/>
          <w:szCs w:val="26"/>
        </w:rPr>
        <w:t>Job Description</w:t>
      </w:r>
    </w:p>
    <w:p w:rsidR="008A76C5" w:rsidRPr="008A76C5" w:rsidRDefault="008A76C5" w:rsidP="00AA6B72">
      <w:pPr>
        <w:spacing w:before="100" w:beforeAutospacing="1" w:after="100" w:afterAutospacing="1"/>
        <w:rPr>
          <w:rFonts w:ascii="Times New Roman" w:hAnsi="Times New Roman"/>
          <w:sz w:val="26"/>
          <w:szCs w:val="26"/>
          <w:lang w:eastAsia="en-GB"/>
        </w:rPr>
      </w:pPr>
      <w:r w:rsidRPr="008A76C5">
        <w:rPr>
          <w:rFonts w:ascii="Times New Roman" w:hAnsi="Times New Roman"/>
          <w:b/>
          <w:bCs/>
          <w:sz w:val="26"/>
          <w:szCs w:val="26"/>
          <w:lang w:eastAsia="en-GB"/>
        </w:rPr>
        <w:t>Job Title:</w:t>
      </w:r>
      <w:r w:rsidRPr="008A76C5">
        <w:rPr>
          <w:rFonts w:ascii="Times New Roman" w:hAnsi="Times New Roman"/>
          <w:sz w:val="26"/>
          <w:szCs w:val="26"/>
          <w:lang w:eastAsia="en-GB"/>
        </w:rPr>
        <w:t xml:space="preserve"> </w:t>
      </w:r>
      <w:r w:rsidRPr="00AA6B72">
        <w:rPr>
          <w:rFonts w:ascii="Times New Roman" w:hAnsi="Times New Roman"/>
          <w:sz w:val="26"/>
          <w:szCs w:val="26"/>
          <w:lang w:eastAsia="en-GB"/>
        </w:rPr>
        <w:tab/>
      </w:r>
      <w:r w:rsidRPr="00AA6B72">
        <w:rPr>
          <w:rFonts w:ascii="Times New Roman" w:hAnsi="Times New Roman"/>
          <w:sz w:val="26"/>
          <w:szCs w:val="26"/>
          <w:lang w:eastAsia="en-GB"/>
        </w:rPr>
        <w:tab/>
      </w:r>
      <w:r w:rsidRPr="008A76C5">
        <w:rPr>
          <w:rFonts w:ascii="Times New Roman" w:hAnsi="Times New Roman"/>
          <w:sz w:val="26"/>
          <w:szCs w:val="26"/>
          <w:lang w:eastAsia="en-GB"/>
        </w:rPr>
        <w:t>Prescription Clerk</w:t>
      </w:r>
      <w:r w:rsidR="003F091B" w:rsidRPr="003F091B">
        <w:rPr>
          <w:rFonts w:ascii="Times New Roman" w:hAnsi="Times New Roman"/>
          <w:sz w:val="26"/>
          <w:szCs w:val="26"/>
          <w:lang w:eastAsia="en-GB"/>
        </w:rPr>
        <w:t xml:space="preserve"> </w:t>
      </w:r>
      <w:r w:rsidRPr="008A76C5">
        <w:rPr>
          <w:rFonts w:ascii="Times New Roman" w:hAnsi="Times New Roman"/>
          <w:sz w:val="26"/>
          <w:szCs w:val="26"/>
          <w:lang w:eastAsia="en-GB"/>
        </w:rPr>
        <w:br/>
      </w:r>
      <w:r w:rsidRPr="008A76C5">
        <w:rPr>
          <w:rFonts w:ascii="Times New Roman" w:hAnsi="Times New Roman"/>
          <w:b/>
          <w:bCs/>
          <w:sz w:val="26"/>
          <w:szCs w:val="26"/>
          <w:lang w:eastAsia="en-GB"/>
        </w:rPr>
        <w:t>Reports To:</w:t>
      </w:r>
      <w:r w:rsidRPr="008A76C5">
        <w:rPr>
          <w:rFonts w:ascii="Times New Roman" w:hAnsi="Times New Roman"/>
          <w:sz w:val="26"/>
          <w:szCs w:val="26"/>
          <w:lang w:eastAsia="en-GB"/>
        </w:rPr>
        <w:t xml:space="preserve"> </w:t>
      </w:r>
      <w:r w:rsidRPr="00AA6B72">
        <w:rPr>
          <w:rFonts w:ascii="Times New Roman" w:hAnsi="Times New Roman"/>
          <w:sz w:val="26"/>
          <w:szCs w:val="26"/>
          <w:lang w:eastAsia="en-GB"/>
        </w:rPr>
        <w:tab/>
      </w:r>
      <w:r w:rsidRPr="00AA6B72">
        <w:rPr>
          <w:rFonts w:ascii="Times New Roman" w:hAnsi="Times New Roman"/>
          <w:sz w:val="26"/>
          <w:szCs w:val="26"/>
          <w:lang w:eastAsia="en-GB"/>
        </w:rPr>
        <w:tab/>
      </w:r>
      <w:r w:rsidR="00E9721A">
        <w:rPr>
          <w:rFonts w:ascii="Times New Roman" w:hAnsi="Times New Roman"/>
          <w:sz w:val="26"/>
          <w:szCs w:val="26"/>
          <w:lang w:eastAsia="en-GB"/>
        </w:rPr>
        <w:t>Prescription Clerk Lead</w:t>
      </w:r>
      <w:r w:rsidRPr="008A76C5">
        <w:rPr>
          <w:rFonts w:ascii="Times New Roman" w:hAnsi="Times New Roman"/>
          <w:sz w:val="26"/>
          <w:szCs w:val="26"/>
          <w:lang w:eastAsia="en-GB"/>
        </w:rPr>
        <w:br/>
      </w:r>
      <w:r w:rsidRPr="008A76C5">
        <w:rPr>
          <w:rFonts w:ascii="Times New Roman" w:hAnsi="Times New Roman"/>
          <w:b/>
          <w:bCs/>
          <w:sz w:val="26"/>
          <w:szCs w:val="26"/>
          <w:lang w:eastAsia="en-GB"/>
        </w:rPr>
        <w:t>Hours:</w:t>
      </w:r>
      <w:r w:rsidRPr="008A76C5">
        <w:rPr>
          <w:rFonts w:ascii="Times New Roman" w:hAnsi="Times New Roman"/>
          <w:sz w:val="26"/>
          <w:szCs w:val="26"/>
          <w:lang w:eastAsia="en-GB"/>
        </w:rPr>
        <w:t xml:space="preserve"> </w:t>
      </w:r>
      <w:r w:rsidRPr="00AA6B72">
        <w:rPr>
          <w:rFonts w:ascii="Times New Roman" w:hAnsi="Times New Roman"/>
          <w:sz w:val="26"/>
          <w:szCs w:val="26"/>
          <w:lang w:eastAsia="en-GB"/>
        </w:rPr>
        <w:tab/>
      </w:r>
      <w:r w:rsidRPr="00AA6B72">
        <w:rPr>
          <w:rFonts w:ascii="Times New Roman" w:hAnsi="Times New Roman"/>
          <w:sz w:val="26"/>
          <w:szCs w:val="26"/>
          <w:lang w:eastAsia="en-GB"/>
        </w:rPr>
        <w:tab/>
      </w:r>
      <w:r w:rsidR="00E9721A">
        <w:rPr>
          <w:rFonts w:ascii="Times New Roman" w:hAnsi="Times New Roman"/>
          <w:sz w:val="26"/>
          <w:szCs w:val="26"/>
          <w:lang w:eastAsia="en-GB"/>
        </w:rPr>
        <w:t xml:space="preserve">16 hours </w:t>
      </w:r>
      <w:r w:rsidRPr="008A76C5">
        <w:rPr>
          <w:rFonts w:ascii="Times New Roman" w:hAnsi="Times New Roman"/>
          <w:sz w:val="26"/>
          <w:szCs w:val="26"/>
          <w:lang w:eastAsia="en-GB"/>
        </w:rPr>
        <w:t xml:space="preserve">Monday </w:t>
      </w:r>
      <w:r w:rsidR="00E9721A">
        <w:rPr>
          <w:rFonts w:ascii="Times New Roman" w:hAnsi="Times New Roman"/>
          <w:sz w:val="26"/>
          <w:szCs w:val="26"/>
          <w:lang w:eastAsia="en-GB"/>
        </w:rPr>
        <w:t xml:space="preserve">&amp; Tuesday plus one other morning/afternoon </w:t>
      </w:r>
    </w:p>
    <w:p w:rsidR="008A76C5" w:rsidRDefault="008A76C5" w:rsidP="008A76C5">
      <w:pPr>
        <w:spacing w:before="100" w:beforeAutospacing="1" w:after="100" w:afterAutospacing="1"/>
        <w:outlineLvl w:val="1"/>
        <w:rPr>
          <w:rFonts w:ascii="Times New Roman" w:hAnsi="Times New Roman"/>
          <w:b/>
          <w:bCs/>
          <w:sz w:val="26"/>
          <w:szCs w:val="26"/>
          <w:lang w:eastAsia="en-GB"/>
        </w:rPr>
      </w:pPr>
      <w:r w:rsidRPr="008A76C5">
        <w:rPr>
          <w:rFonts w:ascii="Times New Roman" w:hAnsi="Times New Roman"/>
          <w:b/>
          <w:bCs/>
          <w:sz w:val="26"/>
          <w:szCs w:val="26"/>
          <w:lang w:eastAsia="en-GB"/>
        </w:rPr>
        <w:t>Job Summary:</w:t>
      </w:r>
    </w:p>
    <w:p w:rsidR="00E9721A" w:rsidRPr="00E9721A" w:rsidRDefault="00E9721A" w:rsidP="00E9721A">
      <w:pPr>
        <w:rPr>
          <w:rFonts w:ascii="Times New Roman" w:hAnsi="Times New Roman"/>
          <w:bCs/>
          <w:sz w:val="26"/>
          <w:szCs w:val="26"/>
          <w:lang w:eastAsia="en-GB"/>
        </w:rPr>
      </w:pPr>
      <w:r w:rsidRPr="00E9721A">
        <w:rPr>
          <w:rFonts w:ascii="Times New Roman" w:hAnsi="Times New Roman"/>
          <w:bCs/>
          <w:sz w:val="26"/>
          <w:szCs w:val="26"/>
          <w:lang w:eastAsia="en-GB"/>
        </w:rPr>
        <w:t>We are seeking a detail-oriented and proactive Prescription Administrator to join our dynamic primary care team. In this vital role, you will ensure the safe, accurate, and timely processing of prescription requests while serving as a key liaison between patients, clinicians, pharmacies, and external healthcare providers. You’ll be responsible for managing medication queries, updating patient records with hospital correspondence, and supporting medicines optimisation initiatives. Your work will directly contribute to improving patient care by ensuring seamless prescription workflows, resolving supply issues, and synchronising repeat medications. This is an excellent opportunity for someone who thrives in a fast-paced environment, values precision, and enjoys making a real difference in patient health and safety.</w:t>
      </w:r>
    </w:p>
    <w:p w:rsidR="00E9721A" w:rsidRPr="008A76C5" w:rsidRDefault="00E9721A" w:rsidP="008A76C5">
      <w:pPr>
        <w:spacing w:before="100" w:beforeAutospacing="1" w:after="100" w:afterAutospacing="1"/>
        <w:outlineLvl w:val="1"/>
        <w:rPr>
          <w:rFonts w:ascii="Times New Roman" w:hAnsi="Times New Roman"/>
          <w:b/>
          <w:bCs/>
          <w:sz w:val="26"/>
          <w:szCs w:val="26"/>
          <w:lang w:eastAsia="en-GB"/>
        </w:rPr>
      </w:pPr>
    </w:p>
    <w:p w:rsidR="008A76C5" w:rsidRPr="008A76C5" w:rsidRDefault="00661EDD" w:rsidP="008A76C5">
      <w:pPr>
        <w:rPr>
          <w:rFonts w:ascii="Times New Roman" w:hAnsi="Times New Roman"/>
          <w:sz w:val="26"/>
          <w:szCs w:val="26"/>
          <w:lang w:eastAsia="en-GB"/>
        </w:rPr>
      </w:pPr>
      <w:r>
        <w:rPr>
          <w:rFonts w:ascii="Times New Roman" w:hAnsi="Times New Roman"/>
          <w:sz w:val="26"/>
          <w:szCs w:val="26"/>
          <w:lang w:eastAsia="en-GB"/>
        </w:rPr>
        <w:pict>
          <v:rect id="_x0000_i1025" style="width:0;height:1.5pt" o:hralign="center" o:hrstd="t" o:hr="t" fillcolor="#a0a0a0" stroked="f"/>
        </w:pict>
      </w:r>
    </w:p>
    <w:p w:rsidR="008A76C5" w:rsidRPr="008A76C5" w:rsidRDefault="008A76C5" w:rsidP="008A76C5">
      <w:pPr>
        <w:spacing w:before="100" w:beforeAutospacing="1" w:after="100" w:afterAutospacing="1"/>
        <w:outlineLvl w:val="1"/>
        <w:rPr>
          <w:rFonts w:ascii="Times New Roman" w:hAnsi="Times New Roman"/>
          <w:b/>
          <w:bCs/>
          <w:sz w:val="26"/>
          <w:szCs w:val="26"/>
          <w:lang w:eastAsia="en-GB"/>
        </w:rPr>
      </w:pPr>
      <w:r w:rsidRPr="008A76C5">
        <w:rPr>
          <w:rFonts w:ascii="Times New Roman" w:hAnsi="Times New Roman"/>
          <w:b/>
          <w:bCs/>
          <w:sz w:val="26"/>
          <w:szCs w:val="26"/>
          <w:lang w:eastAsia="en-GB"/>
        </w:rPr>
        <w:t>Job Responsibilities:</w:t>
      </w:r>
    </w:p>
    <w:p w:rsidR="008A76C5" w:rsidRPr="008A76C5" w:rsidRDefault="008A76C5" w:rsidP="008A76C5">
      <w:pPr>
        <w:spacing w:before="100" w:beforeAutospacing="1" w:after="100" w:afterAutospacing="1"/>
        <w:outlineLvl w:val="2"/>
        <w:rPr>
          <w:rFonts w:ascii="Times New Roman" w:hAnsi="Times New Roman"/>
          <w:b/>
          <w:bCs/>
          <w:sz w:val="26"/>
          <w:szCs w:val="26"/>
          <w:lang w:eastAsia="en-GB"/>
        </w:rPr>
      </w:pPr>
      <w:r w:rsidRPr="008A76C5">
        <w:rPr>
          <w:rFonts w:ascii="Times New Roman" w:hAnsi="Times New Roman"/>
          <w:b/>
          <w:bCs/>
          <w:sz w:val="26"/>
          <w:szCs w:val="26"/>
          <w:lang w:eastAsia="en-GB"/>
        </w:rPr>
        <w:t>Prescription Clerk Duties:</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Process routine prescription requests (via Syst1, email and paper repeats) within 2 working days of receipt.</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Manage prescription queries accordingly.</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Liaise with Practice Manager and clinical team with any areas of concern.</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Liaise with medicines management team relating to any queries.</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Ensure that patients are notified immediately of any medicines changes.</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Check medication discharge summaries and other hospital correspondence and alter any changes on patient records and then pass back to the GP.</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Liaise with chemists, patients, nursing homes and hospitals when needed.</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Synchronise medicines that are on repeat so they all finish at the same time.</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If a medication review for a patient is overdue, book the patient with the clinical pharmacist.</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If there is a manufacturer's or supply problem, liaise with the chemist or medicines optimisation team for an alternative. Issue prescription and advise patient of the change.</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Add new patients' medication and pass to GP.</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Check for over and under usage of medication.</w:t>
      </w:r>
    </w:p>
    <w:p w:rsidR="008A76C5" w:rsidRPr="008A76C5" w:rsidRDefault="008A76C5" w:rsidP="008A76C5">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Delete medications that have not been issued for 12 months (every three months).</w:t>
      </w:r>
    </w:p>
    <w:p w:rsidR="003F091B" w:rsidRPr="00E9721A" w:rsidRDefault="008A76C5" w:rsidP="003F091B">
      <w:pPr>
        <w:numPr>
          <w:ilvl w:val="0"/>
          <w:numId w:val="25"/>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lastRenderedPageBreak/>
        <w:t>Any other reasonable administrative duties as directed by the Department Supervisor, The Practice Manager or Partner.</w:t>
      </w:r>
    </w:p>
    <w:p w:rsidR="008A76C5" w:rsidRPr="008A76C5" w:rsidRDefault="00661EDD" w:rsidP="008A76C5">
      <w:pPr>
        <w:rPr>
          <w:rFonts w:ascii="Times New Roman" w:hAnsi="Times New Roman"/>
          <w:sz w:val="26"/>
          <w:szCs w:val="26"/>
          <w:lang w:eastAsia="en-GB"/>
        </w:rPr>
      </w:pPr>
      <w:r>
        <w:rPr>
          <w:rFonts w:ascii="Times New Roman" w:hAnsi="Times New Roman"/>
          <w:sz w:val="26"/>
          <w:szCs w:val="26"/>
          <w:lang w:eastAsia="en-GB"/>
        </w:rPr>
        <w:pict>
          <v:rect id="_x0000_i1026" style="width:0;height:1.5pt" o:hralign="center" o:hrstd="t" o:hr="t" fillcolor="#a0a0a0" stroked="f"/>
        </w:pict>
      </w:r>
    </w:p>
    <w:p w:rsidR="008A76C5" w:rsidRPr="008A76C5" w:rsidRDefault="008A76C5" w:rsidP="008A76C5">
      <w:pPr>
        <w:spacing w:before="100" w:beforeAutospacing="1" w:after="100" w:afterAutospacing="1"/>
        <w:outlineLvl w:val="1"/>
        <w:rPr>
          <w:rFonts w:ascii="Times New Roman" w:hAnsi="Times New Roman"/>
          <w:b/>
          <w:bCs/>
          <w:sz w:val="26"/>
          <w:szCs w:val="26"/>
          <w:lang w:eastAsia="en-GB"/>
        </w:rPr>
      </w:pPr>
      <w:r w:rsidRPr="008A76C5">
        <w:rPr>
          <w:rFonts w:ascii="Times New Roman" w:hAnsi="Times New Roman"/>
          <w:b/>
          <w:bCs/>
          <w:sz w:val="26"/>
          <w:szCs w:val="26"/>
          <w:lang w:eastAsia="en-GB"/>
        </w:rPr>
        <w:t>General Responsibilities:</w:t>
      </w:r>
    </w:p>
    <w:p w:rsidR="008A76C5" w:rsidRPr="008A76C5" w:rsidRDefault="008A76C5" w:rsidP="008A76C5">
      <w:pPr>
        <w:numPr>
          <w:ilvl w:val="0"/>
          <w:numId w:val="26"/>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Maintain patient confidentiality and adhere to data protection regulations.</w:t>
      </w:r>
    </w:p>
    <w:p w:rsidR="008A76C5" w:rsidRPr="008A76C5" w:rsidRDefault="008A76C5" w:rsidP="008A76C5">
      <w:pPr>
        <w:numPr>
          <w:ilvl w:val="0"/>
          <w:numId w:val="26"/>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Follow practice protocols and procedures to ensure compliance and efficiency.</w:t>
      </w:r>
    </w:p>
    <w:p w:rsidR="008A76C5" w:rsidRPr="008A76C5" w:rsidRDefault="008A76C5" w:rsidP="008A76C5">
      <w:pPr>
        <w:numPr>
          <w:ilvl w:val="0"/>
          <w:numId w:val="26"/>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Promote a safe working environment by adhering to health and safety regulations.</w:t>
      </w:r>
    </w:p>
    <w:p w:rsidR="008A76C5" w:rsidRPr="008A76C5" w:rsidRDefault="008A76C5" w:rsidP="008A76C5">
      <w:pPr>
        <w:numPr>
          <w:ilvl w:val="0"/>
          <w:numId w:val="26"/>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Support equality and diversity in the workplace.</w:t>
      </w:r>
    </w:p>
    <w:p w:rsidR="008A76C5" w:rsidRPr="008A76C5" w:rsidRDefault="008A76C5" w:rsidP="008A76C5">
      <w:pPr>
        <w:numPr>
          <w:ilvl w:val="0"/>
          <w:numId w:val="26"/>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Participate in ongoing professional development and mandatory training.</w:t>
      </w:r>
    </w:p>
    <w:p w:rsidR="008A76C5" w:rsidRPr="008A76C5" w:rsidRDefault="008A76C5" w:rsidP="008A76C5">
      <w:pPr>
        <w:numPr>
          <w:ilvl w:val="0"/>
          <w:numId w:val="26"/>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Communicate effectively with colleagues, patients, and external healthcare providers.</w:t>
      </w:r>
    </w:p>
    <w:p w:rsidR="008A76C5" w:rsidRPr="008A76C5" w:rsidRDefault="008A76C5" w:rsidP="008A76C5">
      <w:pPr>
        <w:numPr>
          <w:ilvl w:val="0"/>
          <w:numId w:val="26"/>
        </w:numPr>
        <w:spacing w:before="100" w:beforeAutospacing="1" w:after="100" w:afterAutospacing="1"/>
        <w:rPr>
          <w:rFonts w:ascii="Times New Roman" w:hAnsi="Times New Roman"/>
          <w:sz w:val="26"/>
          <w:szCs w:val="26"/>
          <w:lang w:eastAsia="en-GB"/>
        </w:rPr>
      </w:pPr>
      <w:r w:rsidRPr="008A76C5">
        <w:rPr>
          <w:rFonts w:ascii="Times New Roman" w:hAnsi="Times New Roman"/>
          <w:sz w:val="26"/>
          <w:szCs w:val="26"/>
          <w:lang w:eastAsia="en-GB"/>
        </w:rPr>
        <w:t>Contribute to practice improvements and participate in audits.</w:t>
      </w:r>
    </w:p>
    <w:p w:rsidR="00DF28FD" w:rsidRPr="00AA6B72" w:rsidRDefault="00DF28FD" w:rsidP="00DF28FD">
      <w:pPr>
        <w:rPr>
          <w:rFonts w:ascii="Times New Roman" w:hAnsi="Times New Roman"/>
          <w:b/>
          <w:sz w:val="26"/>
          <w:szCs w:val="26"/>
          <w:u w:val="single"/>
        </w:rPr>
      </w:pPr>
    </w:p>
    <w:p w:rsidR="006054E3" w:rsidRPr="00AA6B72" w:rsidRDefault="006054E3" w:rsidP="006054E3">
      <w:pPr>
        <w:spacing w:after="100" w:afterAutospacing="1"/>
        <w:contextualSpacing/>
        <w:rPr>
          <w:rFonts w:ascii="Times New Roman" w:eastAsia="Calibri" w:hAnsi="Times New Roman"/>
          <w:b/>
          <w:bCs/>
          <w:sz w:val="26"/>
          <w:szCs w:val="26"/>
        </w:rPr>
      </w:pPr>
      <w:r w:rsidRPr="00AA6B72">
        <w:rPr>
          <w:rFonts w:ascii="Times New Roman" w:eastAsia="Calibri" w:hAnsi="Times New Roman"/>
          <w:b/>
          <w:bCs/>
          <w:sz w:val="26"/>
          <w:szCs w:val="26"/>
        </w:rPr>
        <w:t xml:space="preserve">Confidentiality: </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In the performance of the duties outlined in this Job Description, the post-holder may have access to confidential information relating to patients and their carers</w:t>
      </w:r>
      <w:r w:rsidR="00210570" w:rsidRPr="00AA6B72">
        <w:rPr>
          <w:rFonts w:ascii="Times New Roman" w:eastAsia="Calibri" w:hAnsi="Times New Roman"/>
          <w:sz w:val="26"/>
          <w:szCs w:val="26"/>
        </w:rPr>
        <w:t>’</w:t>
      </w:r>
      <w:r w:rsidRPr="00AA6B72">
        <w:rPr>
          <w:rFonts w:ascii="Times New Roman" w:eastAsia="Calibri" w:hAnsi="Times New Roman"/>
          <w:sz w:val="26"/>
          <w:szCs w:val="26"/>
        </w:rPr>
        <w:t>, Practice staff and other healthcare workers.  They may also have access to information relating to the Practice as a business organisation.  All such information from any source is to be regarded as strictly confidential</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6054E3" w:rsidRPr="00AA6B72" w:rsidRDefault="006054E3" w:rsidP="006054E3">
      <w:pPr>
        <w:spacing w:after="100" w:afterAutospacing="1"/>
        <w:contextualSpacing/>
        <w:rPr>
          <w:rFonts w:ascii="Times New Roman" w:eastAsia="Calibri" w:hAnsi="Times New Roman"/>
          <w:b/>
          <w:sz w:val="26"/>
          <w:szCs w:val="26"/>
        </w:rPr>
      </w:pPr>
    </w:p>
    <w:p w:rsidR="006054E3" w:rsidRPr="00AA6B72" w:rsidRDefault="006054E3" w:rsidP="006054E3">
      <w:pPr>
        <w:spacing w:after="100" w:afterAutospacing="1"/>
        <w:contextualSpacing/>
        <w:rPr>
          <w:rFonts w:ascii="Times New Roman" w:eastAsia="Calibri" w:hAnsi="Times New Roman"/>
          <w:b/>
          <w:sz w:val="26"/>
          <w:szCs w:val="26"/>
        </w:rPr>
      </w:pPr>
      <w:r w:rsidRPr="00AA6B72">
        <w:rPr>
          <w:rFonts w:ascii="Times New Roman" w:eastAsia="Calibri" w:hAnsi="Times New Roman"/>
          <w:b/>
          <w:sz w:val="26"/>
          <w:szCs w:val="26"/>
        </w:rPr>
        <w:t>Practice Protocols:</w:t>
      </w:r>
    </w:p>
    <w:p w:rsidR="006054E3" w:rsidRPr="00AA6B72" w:rsidRDefault="006054E3" w:rsidP="006054E3">
      <w:pPr>
        <w:numPr>
          <w:ilvl w:val="0"/>
          <w:numId w:val="22"/>
        </w:numPr>
        <w:spacing w:after="100" w:afterAutospacing="1"/>
        <w:contextualSpacing/>
        <w:rPr>
          <w:rFonts w:ascii="Times New Roman" w:eastAsia="Calibri" w:hAnsi="Times New Roman"/>
          <w:bCs/>
          <w:sz w:val="26"/>
          <w:szCs w:val="26"/>
        </w:rPr>
      </w:pPr>
      <w:r w:rsidRPr="00AA6B72">
        <w:rPr>
          <w:rFonts w:ascii="Times New Roman" w:eastAsia="Calibri" w:hAnsi="Times New Roman"/>
          <w:sz w:val="26"/>
          <w:szCs w:val="26"/>
        </w:rPr>
        <w:t>The practice has Protocols in place for Clinical and Administrative tasks, staff are required to adhere to all Practice Protocols, it is essential that all staff keep up to date with protocols and advise</w:t>
      </w:r>
      <w:r w:rsidR="00725ECD" w:rsidRPr="00AA6B72">
        <w:rPr>
          <w:rFonts w:ascii="Times New Roman" w:eastAsia="Calibri" w:hAnsi="Times New Roman"/>
          <w:sz w:val="26"/>
          <w:szCs w:val="26"/>
        </w:rPr>
        <w:t xml:space="preserve"> </w:t>
      </w:r>
      <w:r w:rsidRPr="00AA6B72">
        <w:rPr>
          <w:rFonts w:ascii="Times New Roman" w:eastAsia="Calibri" w:hAnsi="Times New Roman"/>
          <w:sz w:val="26"/>
          <w:szCs w:val="26"/>
        </w:rPr>
        <w:t>of any changes needed.  All protocols are stored on the Practice Intranet</w:t>
      </w:r>
      <w:bookmarkStart w:id="0" w:name="OLE_LINK1"/>
      <w:bookmarkStart w:id="1" w:name="OLE_LINK2"/>
      <w:r w:rsidRPr="00AA6B72">
        <w:rPr>
          <w:rFonts w:ascii="Times New Roman" w:eastAsia="Calibri" w:hAnsi="Times New Roman"/>
          <w:sz w:val="26"/>
          <w:szCs w:val="26"/>
        </w:rPr>
        <w:t>.</w:t>
      </w:r>
    </w:p>
    <w:p w:rsidR="006054E3" w:rsidRPr="00AA6B72" w:rsidRDefault="006054E3" w:rsidP="006054E3">
      <w:pPr>
        <w:spacing w:after="100" w:afterAutospacing="1"/>
        <w:contextualSpacing/>
        <w:rPr>
          <w:rFonts w:ascii="Times New Roman" w:eastAsia="Calibri" w:hAnsi="Times New Roman"/>
          <w:b/>
          <w:bCs/>
          <w:sz w:val="26"/>
          <w:szCs w:val="26"/>
        </w:rPr>
      </w:pPr>
    </w:p>
    <w:p w:rsidR="006054E3" w:rsidRPr="00AA6B72" w:rsidRDefault="006054E3" w:rsidP="006054E3">
      <w:pPr>
        <w:spacing w:after="100" w:afterAutospacing="1"/>
        <w:contextualSpacing/>
        <w:rPr>
          <w:rFonts w:ascii="Times New Roman" w:eastAsia="Calibri" w:hAnsi="Times New Roman"/>
          <w:bCs/>
          <w:sz w:val="26"/>
          <w:szCs w:val="26"/>
        </w:rPr>
      </w:pPr>
      <w:r w:rsidRPr="00AA6B72">
        <w:rPr>
          <w:rFonts w:ascii="Times New Roman" w:eastAsia="Calibri" w:hAnsi="Times New Roman"/>
          <w:b/>
          <w:bCs/>
          <w:sz w:val="26"/>
          <w:szCs w:val="26"/>
        </w:rPr>
        <w:t>Health &amp; Safety:</w:t>
      </w:r>
    </w:p>
    <w:p w:rsidR="006054E3" w:rsidRPr="00AA6B72" w:rsidRDefault="006054E3" w:rsidP="006054E3">
      <w:p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Using personal security systems within the workplace according to Practice guidelines</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Identifying the risks involved in work activities and undertaking such activities in a way that manages those risks</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lastRenderedPageBreak/>
        <w:t>Making effective use of training to update knowledge and skills</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Using appropriate infection control procedures, maintaining work areas in a tidy and safe way and free from hazards</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Actively reporting of health and safety hazards and infection hazards immediately when recognised</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 xml:space="preserve">Keeping own work areas and general / patient areas generally clean, assisting in the maintenance of general standards of cleanliness consistent with the scope of the job holder’s role </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Undertaking periodic infection control training (minimum annually)</w:t>
      </w:r>
    </w:p>
    <w:p w:rsidR="006054E3" w:rsidRPr="00AA6B72" w:rsidRDefault="006054E3" w:rsidP="006054E3">
      <w:pPr>
        <w:numPr>
          <w:ilvl w:val="0"/>
          <w:numId w:val="2"/>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Reporting potential risks identified</w:t>
      </w:r>
      <w:bookmarkEnd w:id="0"/>
      <w:bookmarkEnd w:id="1"/>
    </w:p>
    <w:p w:rsidR="006054E3" w:rsidRPr="00AA6B72" w:rsidRDefault="006054E3" w:rsidP="006054E3">
      <w:pPr>
        <w:spacing w:after="100" w:afterAutospacing="1"/>
        <w:contextualSpacing/>
        <w:rPr>
          <w:rFonts w:ascii="Times New Roman" w:eastAsia="Calibri" w:hAnsi="Times New Roman"/>
          <w:b/>
          <w:bCs/>
          <w:sz w:val="26"/>
          <w:szCs w:val="26"/>
        </w:rPr>
      </w:pPr>
    </w:p>
    <w:p w:rsidR="006054E3" w:rsidRPr="00AA6B72" w:rsidRDefault="006054E3" w:rsidP="006054E3">
      <w:pPr>
        <w:spacing w:after="100" w:afterAutospacing="1"/>
        <w:contextualSpacing/>
        <w:rPr>
          <w:rFonts w:ascii="Times New Roman" w:eastAsia="Calibri" w:hAnsi="Times New Roman"/>
          <w:bCs/>
          <w:sz w:val="26"/>
          <w:szCs w:val="26"/>
        </w:rPr>
      </w:pPr>
      <w:r w:rsidRPr="00AA6B72">
        <w:rPr>
          <w:rFonts w:ascii="Times New Roman" w:eastAsia="Calibri" w:hAnsi="Times New Roman"/>
          <w:b/>
          <w:bCs/>
          <w:sz w:val="26"/>
          <w:szCs w:val="26"/>
        </w:rPr>
        <w:t>Equality and Diversity:</w:t>
      </w:r>
    </w:p>
    <w:p w:rsidR="006054E3" w:rsidRPr="00AA6B72" w:rsidRDefault="006054E3" w:rsidP="006054E3">
      <w:p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The post-holder will support the equality, diversity and rights of patients, carers and colleagues, to include:</w:t>
      </w:r>
    </w:p>
    <w:p w:rsidR="006054E3" w:rsidRPr="00AA6B72" w:rsidRDefault="006054E3" w:rsidP="006054E3">
      <w:pPr>
        <w:numPr>
          <w:ilvl w:val="0"/>
          <w:numId w:val="4"/>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Acting in a way that recognizes the importance of people’s rights, interpreting them in a way that is consistent with Practice procedures and policies, and current legislation</w:t>
      </w:r>
    </w:p>
    <w:p w:rsidR="006054E3" w:rsidRPr="00AA6B72" w:rsidRDefault="006054E3" w:rsidP="006054E3">
      <w:pPr>
        <w:numPr>
          <w:ilvl w:val="0"/>
          <w:numId w:val="4"/>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Respecting the privacy, dignity, needs and beliefs of patients, carers and colleagues</w:t>
      </w:r>
    </w:p>
    <w:p w:rsidR="006054E3" w:rsidRPr="00AA6B72" w:rsidRDefault="006054E3" w:rsidP="006054E3">
      <w:pPr>
        <w:numPr>
          <w:ilvl w:val="0"/>
          <w:numId w:val="4"/>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Behaving in a manner which is welcoming to and of the individual, is non-judgmental and respects their circumstances, feelings priorities and rights.</w:t>
      </w:r>
    </w:p>
    <w:p w:rsidR="006054E3" w:rsidRPr="00AA6B72" w:rsidRDefault="006054E3" w:rsidP="006054E3">
      <w:pPr>
        <w:spacing w:after="100" w:afterAutospacing="1"/>
        <w:contextualSpacing/>
        <w:rPr>
          <w:rFonts w:ascii="Times New Roman" w:eastAsia="Calibri" w:hAnsi="Times New Roman"/>
          <w:b/>
          <w:bCs/>
          <w:sz w:val="26"/>
          <w:szCs w:val="26"/>
        </w:rPr>
      </w:pPr>
    </w:p>
    <w:p w:rsidR="006054E3" w:rsidRPr="00AA6B72" w:rsidRDefault="006054E3" w:rsidP="006054E3">
      <w:pPr>
        <w:spacing w:after="100" w:afterAutospacing="1"/>
        <w:contextualSpacing/>
        <w:rPr>
          <w:rFonts w:ascii="Times New Roman" w:eastAsia="Calibri" w:hAnsi="Times New Roman"/>
          <w:bCs/>
          <w:sz w:val="26"/>
          <w:szCs w:val="26"/>
        </w:rPr>
      </w:pPr>
      <w:r w:rsidRPr="00AA6B72">
        <w:rPr>
          <w:rFonts w:ascii="Times New Roman" w:eastAsia="Calibri" w:hAnsi="Times New Roman"/>
          <w:b/>
          <w:bCs/>
          <w:sz w:val="26"/>
          <w:szCs w:val="26"/>
        </w:rPr>
        <w:t>Personal/Professional Development:</w:t>
      </w:r>
    </w:p>
    <w:p w:rsidR="006054E3" w:rsidRPr="00AA6B72" w:rsidRDefault="006054E3" w:rsidP="006054E3">
      <w:p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The post-holder will participate in any training programme implemented by the Practice as part of this employment, such training to include:</w:t>
      </w:r>
    </w:p>
    <w:p w:rsidR="006054E3" w:rsidRPr="00AA6B72" w:rsidRDefault="006054E3" w:rsidP="006054E3">
      <w:pPr>
        <w:numPr>
          <w:ilvl w:val="0"/>
          <w:numId w:val="4"/>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Participation in an annual individual performance review, including taking responsibility for maintaining a record of own personal and/or professional development</w:t>
      </w:r>
    </w:p>
    <w:p w:rsidR="006054E3" w:rsidRPr="00AA6B72" w:rsidRDefault="006054E3" w:rsidP="006054E3">
      <w:pPr>
        <w:numPr>
          <w:ilvl w:val="0"/>
          <w:numId w:val="4"/>
        </w:numPr>
        <w:spacing w:after="100" w:afterAutospacing="1"/>
        <w:contextualSpacing/>
        <w:rPr>
          <w:rFonts w:ascii="Times New Roman" w:eastAsia="Calibri" w:hAnsi="Times New Roman"/>
          <w:bCs/>
          <w:sz w:val="26"/>
          <w:szCs w:val="26"/>
        </w:rPr>
      </w:pPr>
      <w:r w:rsidRPr="00AA6B72">
        <w:rPr>
          <w:rFonts w:ascii="Times New Roman" w:eastAsia="Calibri" w:hAnsi="Times New Roman"/>
          <w:sz w:val="26"/>
          <w:szCs w:val="26"/>
        </w:rPr>
        <w:t>Taking responsibility for own development, learning and performance and demonstrating skills and activities to others who are undertaking similar work</w:t>
      </w:r>
    </w:p>
    <w:p w:rsidR="006054E3" w:rsidRPr="00AA6B72" w:rsidRDefault="006054E3" w:rsidP="006054E3">
      <w:pPr>
        <w:numPr>
          <w:ilvl w:val="0"/>
          <w:numId w:val="4"/>
        </w:numPr>
        <w:spacing w:after="100" w:afterAutospacing="1"/>
        <w:contextualSpacing/>
        <w:rPr>
          <w:rFonts w:ascii="Times New Roman" w:eastAsia="Calibri" w:hAnsi="Times New Roman"/>
          <w:bCs/>
          <w:sz w:val="26"/>
          <w:szCs w:val="26"/>
        </w:rPr>
      </w:pPr>
      <w:r w:rsidRPr="00AA6B72">
        <w:rPr>
          <w:rFonts w:ascii="Times New Roman" w:eastAsia="Calibri" w:hAnsi="Times New Roman"/>
          <w:sz w:val="26"/>
          <w:szCs w:val="26"/>
        </w:rPr>
        <w:t xml:space="preserve">Attend compulsory training, such as Fire Awareness and </w:t>
      </w:r>
      <w:r w:rsidR="008A76C5" w:rsidRPr="00AA6B72">
        <w:rPr>
          <w:rFonts w:ascii="Times New Roman" w:eastAsia="Calibri" w:hAnsi="Times New Roman"/>
          <w:sz w:val="26"/>
          <w:szCs w:val="26"/>
        </w:rPr>
        <w:t>infection control</w:t>
      </w:r>
      <w:r w:rsidRPr="00AA6B72">
        <w:rPr>
          <w:rFonts w:ascii="Times New Roman" w:eastAsia="Calibri" w:hAnsi="Times New Roman"/>
          <w:sz w:val="26"/>
          <w:szCs w:val="26"/>
        </w:rPr>
        <w:t xml:space="preserve">, and any other training the practice feels is necessary for the safe running of the practice. </w:t>
      </w:r>
    </w:p>
    <w:p w:rsidR="006054E3" w:rsidRPr="00AA6B72" w:rsidRDefault="006054E3" w:rsidP="006054E3">
      <w:pPr>
        <w:spacing w:after="100" w:afterAutospacing="1"/>
        <w:contextualSpacing/>
        <w:rPr>
          <w:rFonts w:ascii="Times New Roman" w:eastAsia="Calibri" w:hAnsi="Times New Roman"/>
          <w:bCs/>
          <w:sz w:val="26"/>
          <w:szCs w:val="26"/>
        </w:rPr>
      </w:pPr>
    </w:p>
    <w:p w:rsidR="006054E3" w:rsidRPr="00AA6B72" w:rsidRDefault="006054E3" w:rsidP="006054E3">
      <w:pPr>
        <w:spacing w:after="100" w:afterAutospacing="1"/>
        <w:contextualSpacing/>
        <w:rPr>
          <w:rFonts w:ascii="Times New Roman" w:eastAsia="Calibri" w:hAnsi="Times New Roman"/>
          <w:bCs/>
          <w:sz w:val="26"/>
          <w:szCs w:val="26"/>
        </w:rPr>
      </w:pPr>
      <w:r w:rsidRPr="00AA6B72">
        <w:rPr>
          <w:rFonts w:ascii="Times New Roman" w:eastAsia="Calibri" w:hAnsi="Times New Roman"/>
          <w:b/>
          <w:bCs/>
          <w:sz w:val="26"/>
          <w:szCs w:val="26"/>
        </w:rPr>
        <w:t>Quality:</w:t>
      </w:r>
    </w:p>
    <w:p w:rsidR="006054E3" w:rsidRPr="00AA6B72" w:rsidRDefault="006054E3" w:rsidP="006054E3">
      <w:p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The post-holder will strive to maintain quality within the Practice, and will:</w:t>
      </w:r>
    </w:p>
    <w:p w:rsidR="006054E3" w:rsidRPr="00AA6B72" w:rsidRDefault="006054E3" w:rsidP="006054E3">
      <w:pPr>
        <w:numPr>
          <w:ilvl w:val="0"/>
          <w:numId w:val="5"/>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Alert other team members to issues of quality and risk</w:t>
      </w:r>
    </w:p>
    <w:p w:rsidR="006054E3" w:rsidRPr="00AA6B72" w:rsidRDefault="006054E3" w:rsidP="006054E3">
      <w:pPr>
        <w:numPr>
          <w:ilvl w:val="0"/>
          <w:numId w:val="5"/>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Assess own performance and take accountability for own actions, either directly or under supervision</w:t>
      </w:r>
    </w:p>
    <w:p w:rsidR="006054E3" w:rsidRPr="00AA6B72" w:rsidRDefault="006054E3" w:rsidP="006054E3">
      <w:pPr>
        <w:numPr>
          <w:ilvl w:val="0"/>
          <w:numId w:val="5"/>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Contribute to the effectiveness of the team by reflecting on own and team activities and making suggestions on ways to improve and enhance the team’s performance</w:t>
      </w:r>
    </w:p>
    <w:p w:rsidR="006054E3" w:rsidRPr="00AA6B72" w:rsidRDefault="006054E3" w:rsidP="006054E3">
      <w:pPr>
        <w:numPr>
          <w:ilvl w:val="0"/>
          <w:numId w:val="5"/>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Work effectively with individuals in other agencies to meet patients</w:t>
      </w:r>
      <w:r w:rsidR="00210570" w:rsidRPr="00AA6B72">
        <w:rPr>
          <w:rFonts w:ascii="Times New Roman" w:eastAsia="Calibri" w:hAnsi="Times New Roman"/>
          <w:sz w:val="26"/>
          <w:szCs w:val="26"/>
        </w:rPr>
        <w:t>’</w:t>
      </w:r>
      <w:r w:rsidRPr="00AA6B72">
        <w:rPr>
          <w:rFonts w:ascii="Times New Roman" w:eastAsia="Calibri" w:hAnsi="Times New Roman"/>
          <w:sz w:val="26"/>
          <w:szCs w:val="26"/>
        </w:rPr>
        <w:t xml:space="preserve"> needs</w:t>
      </w:r>
    </w:p>
    <w:p w:rsidR="006054E3" w:rsidRPr="00AA6B72" w:rsidRDefault="006054E3" w:rsidP="006054E3">
      <w:pPr>
        <w:numPr>
          <w:ilvl w:val="0"/>
          <w:numId w:val="5"/>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Effectively manage own time, workload and resources</w:t>
      </w:r>
    </w:p>
    <w:p w:rsidR="006054E3" w:rsidRPr="00AA6B72" w:rsidRDefault="006054E3" w:rsidP="006054E3">
      <w:pPr>
        <w:spacing w:after="100" w:afterAutospacing="1"/>
        <w:contextualSpacing/>
        <w:rPr>
          <w:rFonts w:ascii="Times New Roman" w:eastAsia="Calibri" w:hAnsi="Times New Roman"/>
          <w:b/>
          <w:bCs/>
          <w:sz w:val="26"/>
          <w:szCs w:val="26"/>
        </w:rPr>
      </w:pPr>
    </w:p>
    <w:p w:rsidR="006054E3" w:rsidRPr="00AA6B72" w:rsidRDefault="006054E3" w:rsidP="006054E3">
      <w:pPr>
        <w:spacing w:after="100" w:afterAutospacing="1"/>
        <w:contextualSpacing/>
        <w:rPr>
          <w:rFonts w:ascii="Times New Roman" w:eastAsia="Calibri" w:hAnsi="Times New Roman"/>
          <w:b/>
          <w:bCs/>
          <w:sz w:val="26"/>
          <w:szCs w:val="26"/>
        </w:rPr>
      </w:pPr>
      <w:r w:rsidRPr="00AA6B72">
        <w:rPr>
          <w:rFonts w:ascii="Times New Roman" w:eastAsia="Calibri" w:hAnsi="Times New Roman"/>
          <w:b/>
          <w:bCs/>
          <w:sz w:val="26"/>
          <w:szCs w:val="26"/>
        </w:rPr>
        <w:t>Communication:</w:t>
      </w:r>
    </w:p>
    <w:p w:rsidR="006054E3" w:rsidRPr="00AA6B72" w:rsidRDefault="006054E3" w:rsidP="006054E3">
      <w:pPr>
        <w:spacing w:after="100" w:afterAutospacing="1"/>
        <w:contextualSpacing/>
        <w:rPr>
          <w:rFonts w:ascii="Times New Roman" w:eastAsia="Calibri" w:hAnsi="Times New Roman"/>
          <w:bCs/>
          <w:sz w:val="26"/>
          <w:szCs w:val="26"/>
        </w:rPr>
      </w:pPr>
      <w:r w:rsidRPr="00AA6B72">
        <w:rPr>
          <w:rFonts w:ascii="Times New Roman" w:eastAsia="Calibri" w:hAnsi="Times New Roman"/>
          <w:bCs/>
          <w:sz w:val="26"/>
          <w:szCs w:val="26"/>
        </w:rPr>
        <w:t>The post-holder should recognise the importance of effective communication within the team and will strive to:</w:t>
      </w:r>
    </w:p>
    <w:p w:rsidR="006054E3" w:rsidRPr="00AA6B72" w:rsidRDefault="006054E3" w:rsidP="006054E3">
      <w:pPr>
        <w:numPr>
          <w:ilvl w:val="0"/>
          <w:numId w:val="6"/>
        </w:numPr>
        <w:spacing w:after="100" w:afterAutospacing="1"/>
        <w:contextualSpacing/>
        <w:rPr>
          <w:rFonts w:ascii="Times New Roman" w:eastAsia="Calibri" w:hAnsi="Times New Roman"/>
          <w:bCs/>
          <w:sz w:val="26"/>
          <w:szCs w:val="26"/>
        </w:rPr>
      </w:pPr>
      <w:r w:rsidRPr="00AA6B72">
        <w:rPr>
          <w:rFonts w:ascii="Times New Roman" w:eastAsia="Calibri" w:hAnsi="Times New Roman"/>
          <w:sz w:val="26"/>
          <w:szCs w:val="26"/>
        </w:rPr>
        <w:lastRenderedPageBreak/>
        <w:t>Communicate effectively with other team members</w:t>
      </w:r>
    </w:p>
    <w:p w:rsidR="006054E3" w:rsidRPr="00AA6B72" w:rsidRDefault="006054E3" w:rsidP="006054E3">
      <w:pPr>
        <w:numPr>
          <w:ilvl w:val="0"/>
          <w:numId w:val="6"/>
        </w:numPr>
        <w:spacing w:after="100" w:afterAutospacing="1"/>
        <w:contextualSpacing/>
        <w:rPr>
          <w:rFonts w:ascii="Times New Roman" w:eastAsia="Calibri" w:hAnsi="Times New Roman"/>
          <w:bCs/>
          <w:sz w:val="26"/>
          <w:szCs w:val="26"/>
        </w:rPr>
      </w:pPr>
      <w:r w:rsidRPr="00AA6B72">
        <w:rPr>
          <w:rFonts w:ascii="Times New Roman" w:eastAsia="Calibri" w:hAnsi="Times New Roman"/>
          <w:sz w:val="26"/>
          <w:szCs w:val="26"/>
        </w:rPr>
        <w:t>Communicate effectively with patients and carers</w:t>
      </w:r>
    </w:p>
    <w:p w:rsidR="006054E3" w:rsidRPr="00AA6B72" w:rsidRDefault="006054E3" w:rsidP="006054E3">
      <w:pPr>
        <w:numPr>
          <w:ilvl w:val="0"/>
          <w:numId w:val="6"/>
        </w:numPr>
        <w:spacing w:after="100" w:afterAutospacing="1"/>
        <w:contextualSpacing/>
        <w:rPr>
          <w:rFonts w:ascii="Times New Roman" w:eastAsia="Calibri" w:hAnsi="Times New Roman"/>
          <w:bCs/>
          <w:sz w:val="26"/>
          <w:szCs w:val="26"/>
        </w:rPr>
      </w:pPr>
      <w:r w:rsidRPr="00AA6B72">
        <w:rPr>
          <w:rFonts w:ascii="Times New Roman" w:eastAsia="Calibri" w:hAnsi="Times New Roman"/>
          <w:sz w:val="26"/>
          <w:szCs w:val="26"/>
        </w:rPr>
        <w:t>Recognise people’s needs for alternative methods of communication and respond accordingly</w:t>
      </w:r>
    </w:p>
    <w:p w:rsidR="006054E3" w:rsidRPr="00AA6B72" w:rsidRDefault="006054E3" w:rsidP="006054E3">
      <w:pPr>
        <w:spacing w:after="100" w:afterAutospacing="1"/>
        <w:contextualSpacing/>
        <w:rPr>
          <w:rFonts w:ascii="Times New Roman" w:eastAsia="Calibri" w:hAnsi="Times New Roman"/>
          <w:bCs/>
          <w:sz w:val="26"/>
          <w:szCs w:val="26"/>
        </w:rPr>
      </w:pPr>
    </w:p>
    <w:p w:rsidR="006054E3" w:rsidRPr="00AA6B72" w:rsidRDefault="006054E3" w:rsidP="006054E3">
      <w:pPr>
        <w:spacing w:after="100" w:afterAutospacing="1"/>
        <w:contextualSpacing/>
        <w:rPr>
          <w:rFonts w:ascii="Times New Roman" w:eastAsia="Calibri" w:hAnsi="Times New Roman"/>
          <w:bCs/>
          <w:sz w:val="26"/>
          <w:szCs w:val="26"/>
        </w:rPr>
      </w:pPr>
      <w:r w:rsidRPr="00AA6B72">
        <w:rPr>
          <w:rFonts w:ascii="Times New Roman" w:eastAsia="Calibri" w:hAnsi="Times New Roman"/>
          <w:b/>
          <w:bCs/>
          <w:sz w:val="26"/>
          <w:szCs w:val="26"/>
        </w:rPr>
        <w:t>Contribution to the Implementation of Services:</w:t>
      </w:r>
    </w:p>
    <w:p w:rsidR="006054E3" w:rsidRPr="00AA6B72" w:rsidRDefault="006054E3" w:rsidP="006054E3">
      <w:p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The post-holder will:</w:t>
      </w:r>
    </w:p>
    <w:p w:rsidR="006054E3" w:rsidRPr="00AA6B72" w:rsidRDefault="006054E3" w:rsidP="006054E3">
      <w:pPr>
        <w:numPr>
          <w:ilvl w:val="0"/>
          <w:numId w:val="7"/>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Apply Practice policies, protocols, standards and guidance</w:t>
      </w:r>
    </w:p>
    <w:p w:rsidR="006054E3" w:rsidRPr="00AA6B72" w:rsidRDefault="006054E3" w:rsidP="006054E3">
      <w:pPr>
        <w:numPr>
          <w:ilvl w:val="0"/>
          <w:numId w:val="7"/>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Discuss with other members of the team how the policies, protocols, standards and guidelines will affect own work</w:t>
      </w:r>
    </w:p>
    <w:p w:rsidR="006054E3" w:rsidRPr="00AA6B72" w:rsidRDefault="006054E3" w:rsidP="006054E3">
      <w:pPr>
        <w:numPr>
          <w:ilvl w:val="0"/>
          <w:numId w:val="7"/>
        </w:numPr>
        <w:spacing w:after="100" w:afterAutospacing="1"/>
        <w:contextualSpacing/>
        <w:rPr>
          <w:rFonts w:ascii="Times New Roman" w:eastAsia="Calibri" w:hAnsi="Times New Roman"/>
          <w:sz w:val="26"/>
          <w:szCs w:val="26"/>
        </w:rPr>
      </w:pPr>
      <w:r w:rsidRPr="00AA6B72">
        <w:rPr>
          <w:rFonts w:ascii="Times New Roman" w:eastAsia="Calibri" w:hAnsi="Times New Roman"/>
          <w:sz w:val="26"/>
          <w:szCs w:val="26"/>
        </w:rPr>
        <w:t>Participate in audits where appropriate</w:t>
      </w:r>
    </w:p>
    <w:p w:rsidR="00D55D4A" w:rsidRDefault="00D55D4A">
      <w:pPr>
        <w:tabs>
          <w:tab w:val="left" w:pos="2268"/>
        </w:tabs>
        <w:rPr>
          <w:rFonts w:ascii="Times New Roman" w:hAnsi="Times New Roman"/>
          <w:b/>
          <w:bCs/>
          <w:sz w:val="24"/>
          <w:szCs w:val="24"/>
          <w:u w:val="single"/>
        </w:rPr>
      </w:pPr>
    </w:p>
    <w:p w:rsidR="003C0A47" w:rsidRDefault="003C0A47">
      <w:pPr>
        <w:tabs>
          <w:tab w:val="left" w:pos="2268"/>
        </w:tabs>
        <w:rPr>
          <w:rFonts w:ascii="Times New Roman" w:hAnsi="Times New Roman"/>
          <w:b/>
          <w:bCs/>
          <w:sz w:val="24"/>
          <w:szCs w:val="24"/>
          <w:u w:val="single"/>
        </w:rPr>
      </w:pPr>
    </w:p>
    <w:p w:rsidR="003C0A47" w:rsidRPr="001E7637" w:rsidRDefault="003C0A47" w:rsidP="003C0A47">
      <w:pPr>
        <w:spacing w:before="100" w:beforeAutospacing="1" w:after="100" w:afterAutospacing="1"/>
        <w:outlineLvl w:val="2"/>
        <w:rPr>
          <w:rFonts w:ascii="Times New Roman" w:hAnsi="Times New Roman"/>
          <w:b/>
          <w:bCs/>
          <w:sz w:val="27"/>
          <w:szCs w:val="27"/>
          <w:lang w:eastAsia="en-GB"/>
        </w:rPr>
      </w:pPr>
      <w:r w:rsidRPr="001E7637">
        <w:rPr>
          <w:rFonts w:ascii="Times New Roman" w:hAnsi="Times New Roman"/>
          <w:b/>
          <w:bCs/>
          <w:sz w:val="27"/>
          <w:szCs w:val="27"/>
          <w:lang w:eastAsia="en-GB"/>
        </w:rPr>
        <w:t>Person Specification –Prescription Clerk</w:t>
      </w:r>
      <w:r>
        <w:rPr>
          <w:rFonts w:ascii="Times New Roman" w:hAnsi="Times New Roman"/>
          <w:b/>
          <w:bCs/>
          <w:sz w:val="27"/>
          <w:szCs w:val="27"/>
          <w:lang w:eastAsia="en-GB"/>
        </w:rPr>
        <w:t xml:space="preserve"> </w:t>
      </w:r>
    </w:p>
    <w:p w:rsidR="003C0A47" w:rsidRPr="005E3694" w:rsidRDefault="003C0A47" w:rsidP="003C0A47">
      <w:pPr>
        <w:spacing w:before="100" w:beforeAutospacing="1" w:after="100" w:afterAutospacing="1"/>
        <w:outlineLvl w:val="3"/>
        <w:rPr>
          <w:rFonts w:ascii="Times New Roman" w:hAnsi="Times New Roman"/>
          <w:b/>
          <w:bCs/>
          <w:sz w:val="24"/>
          <w:szCs w:val="24"/>
          <w:u w:val="single"/>
          <w:lang w:eastAsia="en-GB"/>
        </w:rPr>
      </w:pPr>
      <w:r w:rsidRPr="005E3694">
        <w:rPr>
          <w:rFonts w:ascii="Times New Roman" w:hAnsi="Times New Roman"/>
          <w:b/>
          <w:bCs/>
          <w:sz w:val="24"/>
          <w:szCs w:val="24"/>
          <w:u w:val="single"/>
          <w:lang w:eastAsia="en-GB"/>
        </w:rPr>
        <w:t>Essential Criteria</w:t>
      </w:r>
    </w:p>
    <w:p w:rsidR="003C0A47" w:rsidRPr="005E3694" w:rsidRDefault="003C0A47" w:rsidP="003C0A47">
      <w:pPr>
        <w:spacing w:before="100" w:beforeAutospacing="1" w:after="100" w:afterAutospacing="1"/>
        <w:outlineLvl w:val="4"/>
        <w:rPr>
          <w:rFonts w:ascii="Times New Roman" w:hAnsi="Times New Roman"/>
          <w:b/>
          <w:bCs/>
          <w:sz w:val="24"/>
          <w:szCs w:val="24"/>
          <w:lang w:eastAsia="en-GB"/>
        </w:rPr>
      </w:pPr>
      <w:r w:rsidRPr="005E3694">
        <w:rPr>
          <w:rFonts w:ascii="Times New Roman" w:hAnsi="Times New Roman"/>
          <w:b/>
          <w:bCs/>
          <w:sz w:val="24"/>
          <w:szCs w:val="24"/>
          <w:lang w:eastAsia="en-GB"/>
        </w:rPr>
        <w:t>Qualifications &amp; Experience</w:t>
      </w:r>
    </w:p>
    <w:p w:rsidR="003C0A47" w:rsidRPr="005E3694" w:rsidRDefault="003C0A47" w:rsidP="003C0A47">
      <w:pPr>
        <w:numPr>
          <w:ilvl w:val="0"/>
          <w:numId w:val="27"/>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Experience in a fast-paced customer service and administrative role.</w:t>
      </w:r>
    </w:p>
    <w:p w:rsidR="003C0A47" w:rsidRPr="005E3694" w:rsidRDefault="003C0A47" w:rsidP="003C0A47">
      <w:pPr>
        <w:numPr>
          <w:ilvl w:val="0"/>
          <w:numId w:val="27"/>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Experience handling phone and face-to-face enquiries professionally.</w:t>
      </w:r>
    </w:p>
    <w:p w:rsidR="003C0A47" w:rsidRPr="005E3694" w:rsidRDefault="003C0A47" w:rsidP="003C0A47">
      <w:pPr>
        <w:numPr>
          <w:ilvl w:val="0"/>
          <w:numId w:val="27"/>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Proficiency in using computers and data entry systems.</w:t>
      </w:r>
    </w:p>
    <w:p w:rsidR="003C0A47" w:rsidRPr="005E3694" w:rsidRDefault="003C0A47" w:rsidP="003C0A47">
      <w:pPr>
        <w:numPr>
          <w:ilvl w:val="0"/>
          <w:numId w:val="27"/>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Experience working in a role requiring strong attention to detail and accuracy.</w:t>
      </w:r>
    </w:p>
    <w:p w:rsidR="003C0A47" w:rsidRPr="005E3694" w:rsidRDefault="003C0A47" w:rsidP="003C0A47">
      <w:pPr>
        <w:spacing w:before="100" w:beforeAutospacing="1" w:after="100" w:afterAutospacing="1"/>
        <w:outlineLvl w:val="4"/>
        <w:rPr>
          <w:rFonts w:ascii="Times New Roman" w:hAnsi="Times New Roman"/>
          <w:b/>
          <w:bCs/>
          <w:sz w:val="24"/>
          <w:szCs w:val="24"/>
          <w:lang w:eastAsia="en-GB"/>
        </w:rPr>
      </w:pPr>
      <w:r w:rsidRPr="005E3694">
        <w:rPr>
          <w:rFonts w:ascii="Times New Roman" w:hAnsi="Times New Roman"/>
          <w:b/>
          <w:bCs/>
          <w:sz w:val="24"/>
          <w:szCs w:val="24"/>
          <w:lang w:eastAsia="en-GB"/>
        </w:rPr>
        <w:t>Skills &amp; Abilities</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Fast and accurate data entry skills.</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Strong numeracy skills and attention to detail when processing prescriptions and patient information.</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Excellent verbal and written communication skills.</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Ability to manage multiple tasks and prioritise workload efficiently.</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Ability to remain calm and professional when dealing with patients, including those who may be distressed.</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Ability to handle confidential information in line with data protection regulations.</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Strong problem-solving skills and ability to work proactively.</w:t>
      </w:r>
    </w:p>
    <w:p w:rsidR="003C0A47" w:rsidRPr="005E3694" w:rsidRDefault="003C0A47" w:rsidP="003C0A47">
      <w:pPr>
        <w:numPr>
          <w:ilvl w:val="0"/>
          <w:numId w:val="28"/>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Ability to work extra hours/full time to cover holidays/sickness</w:t>
      </w:r>
    </w:p>
    <w:p w:rsidR="003C0A47" w:rsidRPr="005E3694" w:rsidRDefault="003C0A47" w:rsidP="003C0A47">
      <w:pPr>
        <w:spacing w:before="100" w:beforeAutospacing="1" w:after="100" w:afterAutospacing="1"/>
        <w:outlineLvl w:val="4"/>
        <w:rPr>
          <w:rFonts w:ascii="Times New Roman" w:hAnsi="Times New Roman"/>
          <w:b/>
          <w:bCs/>
          <w:sz w:val="24"/>
          <w:szCs w:val="24"/>
          <w:lang w:eastAsia="en-GB"/>
        </w:rPr>
      </w:pPr>
      <w:r w:rsidRPr="005E3694">
        <w:rPr>
          <w:rFonts w:ascii="Times New Roman" w:hAnsi="Times New Roman"/>
          <w:b/>
          <w:bCs/>
          <w:sz w:val="24"/>
          <w:szCs w:val="24"/>
          <w:lang w:eastAsia="en-GB"/>
        </w:rPr>
        <w:t>Personal Attributes</w:t>
      </w:r>
    </w:p>
    <w:p w:rsidR="003C0A47" w:rsidRPr="005E3694" w:rsidRDefault="003C0A47" w:rsidP="003C0A47">
      <w:pPr>
        <w:numPr>
          <w:ilvl w:val="0"/>
          <w:numId w:val="29"/>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Friendly, empathetic, and patient-focused approach.</w:t>
      </w:r>
    </w:p>
    <w:p w:rsidR="003C0A47" w:rsidRPr="005E3694" w:rsidRDefault="003C0A47" w:rsidP="003C0A47">
      <w:pPr>
        <w:numPr>
          <w:ilvl w:val="0"/>
          <w:numId w:val="29"/>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Ability to work independently and as part of a team.</w:t>
      </w:r>
    </w:p>
    <w:p w:rsidR="003C0A47" w:rsidRPr="005E3694" w:rsidRDefault="003C0A47" w:rsidP="003C0A47">
      <w:pPr>
        <w:numPr>
          <w:ilvl w:val="0"/>
          <w:numId w:val="29"/>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Professional and courteous manner when dealing with patients and colleagues.</w:t>
      </w:r>
    </w:p>
    <w:p w:rsidR="003C0A47" w:rsidRPr="005E3694" w:rsidRDefault="003C0A47" w:rsidP="003C0A47">
      <w:pPr>
        <w:numPr>
          <w:ilvl w:val="0"/>
          <w:numId w:val="29"/>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Willingness to undertake training and continuous professional development.</w:t>
      </w:r>
    </w:p>
    <w:p w:rsidR="003C0A47" w:rsidRPr="005E3694" w:rsidRDefault="003C0A47" w:rsidP="003C0A47">
      <w:pPr>
        <w:rPr>
          <w:rFonts w:ascii="Times New Roman" w:hAnsi="Times New Roman"/>
          <w:sz w:val="24"/>
          <w:szCs w:val="24"/>
          <w:lang w:eastAsia="en-GB"/>
        </w:rPr>
      </w:pPr>
      <w:r>
        <w:rPr>
          <w:rFonts w:ascii="Times New Roman" w:hAnsi="Times New Roman"/>
          <w:sz w:val="24"/>
          <w:szCs w:val="24"/>
          <w:lang w:eastAsia="en-GB"/>
        </w:rPr>
        <w:pict>
          <v:rect id="_x0000_i1027" style="width:0;height:1.5pt" o:hralign="center" o:hrstd="t" o:hr="t" fillcolor="#a0a0a0" stroked="f"/>
        </w:pict>
      </w:r>
    </w:p>
    <w:p w:rsidR="003C0A47" w:rsidRPr="005E3694" w:rsidRDefault="003C0A47" w:rsidP="003C0A47">
      <w:pPr>
        <w:spacing w:before="100" w:beforeAutospacing="1" w:after="100" w:afterAutospacing="1"/>
        <w:outlineLvl w:val="3"/>
        <w:rPr>
          <w:rFonts w:ascii="Times New Roman" w:hAnsi="Times New Roman"/>
          <w:b/>
          <w:bCs/>
          <w:sz w:val="24"/>
          <w:szCs w:val="24"/>
          <w:u w:val="single"/>
          <w:lang w:eastAsia="en-GB"/>
        </w:rPr>
      </w:pPr>
      <w:r w:rsidRPr="005E3694">
        <w:rPr>
          <w:rFonts w:ascii="Times New Roman" w:hAnsi="Times New Roman"/>
          <w:b/>
          <w:bCs/>
          <w:sz w:val="24"/>
          <w:szCs w:val="24"/>
          <w:u w:val="single"/>
          <w:lang w:eastAsia="en-GB"/>
        </w:rPr>
        <w:lastRenderedPageBreak/>
        <w:t>Desirable Criteria</w:t>
      </w:r>
    </w:p>
    <w:p w:rsidR="003C0A47" w:rsidRPr="005E3694" w:rsidRDefault="003C0A47" w:rsidP="003C0A47">
      <w:pPr>
        <w:spacing w:before="100" w:beforeAutospacing="1" w:after="100" w:afterAutospacing="1"/>
        <w:outlineLvl w:val="4"/>
        <w:rPr>
          <w:rFonts w:ascii="Times New Roman" w:hAnsi="Times New Roman"/>
          <w:b/>
          <w:bCs/>
          <w:sz w:val="24"/>
          <w:szCs w:val="24"/>
          <w:lang w:eastAsia="en-GB"/>
        </w:rPr>
      </w:pPr>
      <w:r w:rsidRPr="005E3694">
        <w:rPr>
          <w:rFonts w:ascii="Times New Roman" w:hAnsi="Times New Roman"/>
          <w:b/>
          <w:bCs/>
          <w:sz w:val="24"/>
          <w:szCs w:val="24"/>
          <w:lang w:eastAsia="en-GB"/>
        </w:rPr>
        <w:t>Qualifications &amp; Experience</w:t>
      </w:r>
    </w:p>
    <w:p w:rsidR="003C0A47" w:rsidRPr="005E3694" w:rsidRDefault="003C0A47" w:rsidP="003C0A47">
      <w:pPr>
        <w:numPr>
          <w:ilvl w:val="0"/>
          <w:numId w:val="31"/>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Experience processing prescriptions or working with a pharmacy.</w:t>
      </w:r>
    </w:p>
    <w:p w:rsidR="003C0A47" w:rsidRPr="005E3694" w:rsidRDefault="003C0A47" w:rsidP="003C0A47">
      <w:pPr>
        <w:numPr>
          <w:ilvl w:val="0"/>
          <w:numId w:val="31"/>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Previous experience working in a GP surgery, healthcare setting, or NHS environment.</w:t>
      </w:r>
    </w:p>
    <w:p w:rsidR="003C0A47" w:rsidRDefault="003C0A47" w:rsidP="003C0A47">
      <w:pPr>
        <w:numPr>
          <w:ilvl w:val="0"/>
          <w:numId w:val="31"/>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 xml:space="preserve">Knowledge of </w:t>
      </w:r>
      <w:proofErr w:type="spellStart"/>
      <w:r w:rsidRPr="005E3694">
        <w:rPr>
          <w:rFonts w:ascii="Times New Roman" w:hAnsi="Times New Roman"/>
          <w:sz w:val="24"/>
          <w:szCs w:val="24"/>
          <w:lang w:eastAsia="en-GB"/>
        </w:rPr>
        <w:t>SystmOne</w:t>
      </w:r>
      <w:proofErr w:type="spellEnd"/>
      <w:r w:rsidRPr="005E3694">
        <w:rPr>
          <w:rFonts w:ascii="Times New Roman" w:hAnsi="Times New Roman"/>
          <w:sz w:val="24"/>
          <w:szCs w:val="24"/>
          <w:lang w:eastAsia="en-GB"/>
        </w:rPr>
        <w:t xml:space="preserve"> </w:t>
      </w:r>
    </w:p>
    <w:p w:rsidR="003C0A47" w:rsidRPr="005E3694" w:rsidRDefault="003C0A47" w:rsidP="003C0A47">
      <w:pPr>
        <w:numPr>
          <w:ilvl w:val="0"/>
          <w:numId w:val="31"/>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Knowledge of medical terminology or medicines management.</w:t>
      </w:r>
      <w:r w:rsidRPr="005E3694">
        <w:rPr>
          <w:rFonts w:ascii="Times New Roman" w:hAnsi="Times New Roman"/>
          <w:b/>
          <w:bCs/>
          <w:sz w:val="24"/>
          <w:szCs w:val="24"/>
          <w:lang w:eastAsia="en-GB"/>
        </w:rPr>
        <w:t xml:space="preserve"> </w:t>
      </w:r>
    </w:p>
    <w:p w:rsidR="003C0A47" w:rsidRPr="005E3694" w:rsidRDefault="003C0A47" w:rsidP="003C0A47">
      <w:pPr>
        <w:spacing w:before="100" w:beforeAutospacing="1" w:after="100" w:afterAutospacing="1"/>
        <w:outlineLvl w:val="4"/>
        <w:rPr>
          <w:rFonts w:ascii="Times New Roman" w:hAnsi="Times New Roman"/>
          <w:b/>
          <w:bCs/>
          <w:sz w:val="24"/>
          <w:szCs w:val="24"/>
          <w:lang w:eastAsia="en-GB"/>
        </w:rPr>
      </w:pPr>
      <w:r w:rsidRPr="005E3694">
        <w:rPr>
          <w:rFonts w:ascii="Times New Roman" w:hAnsi="Times New Roman"/>
          <w:b/>
          <w:bCs/>
          <w:sz w:val="24"/>
          <w:szCs w:val="24"/>
          <w:lang w:eastAsia="en-GB"/>
        </w:rPr>
        <w:t>Other Requirements</w:t>
      </w:r>
    </w:p>
    <w:p w:rsidR="003C0A47" w:rsidRDefault="003C0A47" w:rsidP="003C0A47">
      <w:pPr>
        <w:numPr>
          <w:ilvl w:val="0"/>
          <w:numId w:val="30"/>
        </w:numPr>
        <w:spacing w:before="100" w:beforeAutospacing="1" w:after="100" w:afterAutospacing="1"/>
        <w:rPr>
          <w:rFonts w:ascii="Times New Roman" w:hAnsi="Times New Roman"/>
          <w:sz w:val="24"/>
          <w:szCs w:val="24"/>
          <w:lang w:eastAsia="en-GB"/>
        </w:rPr>
      </w:pPr>
      <w:r>
        <w:rPr>
          <w:rFonts w:ascii="Times New Roman" w:hAnsi="Times New Roman"/>
          <w:sz w:val="24"/>
          <w:szCs w:val="24"/>
          <w:lang w:eastAsia="en-GB"/>
        </w:rPr>
        <w:t>A satisfactory enhanced</w:t>
      </w:r>
      <w:r w:rsidRPr="005E3694">
        <w:rPr>
          <w:rFonts w:ascii="Times New Roman" w:hAnsi="Times New Roman"/>
          <w:sz w:val="24"/>
          <w:szCs w:val="24"/>
          <w:lang w:eastAsia="en-GB"/>
        </w:rPr>
        <w:t xml:space="preserve"> DBS </w:t>
      </w:r>
      <w:r>
        <w:rPr>
          <w:rFonts w:ascii="Times New Roman" w:hAnsi="Times New Roman"/>
          <w:sz w:val="24"/>
          <w:szCs w:val="24"/>
          <w:lang w:eastAsia="en-GB"/>
        </w:rPr>
        <w:t>result (requested upon acceptance of role)</w:t>
      </w:r>
    </w:p>
    <w:p w:rsidR="003C0A47" w:rsidRDefault="003C0A47" w:rsidP="003C0A47">
      <w:pPr>
        <w:numPr>
          <w:ilvl w:val="0"/>
          <w:numId w:val="30"/>
        </w:numPr>
        <w:spacing w:before="100" w:beforeAutospacing="1" w:after="100" w:afterAutospacing="1"/>
        <w:rPr>
          <w:rFonts w:ascii="Times New Roman" w:hAnsi="Times New Roman"/>
          <w:sz w:val="24"/>
          <w:szCs w:val="24"/>
          <w:lang w:eastAsia="en-GB"/>
        </w:rPr>
      </w:pPr>
      <w:r>
        <w:rPr>
          <w:rFonts w:ascii="Times New Roman" w:hAnsi="Times New Roman"/>
          <w:sz w:val="24"/>
          <w:szCs w:val="24"/>
          <w:lang w:eastAsia="en-GB"/>
        </w:rPr>
        <w:t xml:space="preserve">Undertake </w:t>
      </w:r>
      <w:r w:rsidRPr="005E3694">
        <w:rPr>
          <w:rFonts w:ascii="Times New Roman" w:hAnsi="Times New Roman"/>
          <w:sz w:val="24"/>
          <w:szCs w:val="24"/>
          <w:lang w:eastAsia="en-GB"/>
        </w:rPr>
        <w:t xml:space="preserve">pre-employment occupational health check. </w:t>
      </w:r>
      <w:r>
        <w:rPr>
          <w:rFonts w:ascii="Times New Roman" w:hAnsi="Times New Roman"/>
          <w:sz w:val="24"/>
          <w:szCs w:val="24"/>
          <w:lang w:eastAsia="en-GB"/>
        </w:rPr>
        <w:t>(requested upon acceptance of role)</w:t>
      </w:r>
    </w:p>
    <w:p w:rsidR="003C0A47" w:rsidRPr="005E3694" w:rsidRDefault="003C0A47" w:rsidP="003C0A47">
      <w:pPr>
        <w:numPr>
          <w:ilvl w:val="0"/>
          <w:numId w:val="30"/>
        </w:numPr>
        <w:spacing w:before="100" w:beforeAutospacing="1" w:after="100" w:afterAutospacing="1"/>
        <w:rPr>
          <w:rFonts w:ascii="Times New Roman" w:hAnsi="Times New Roman"/>
          <w:sz w:val="24"/>
          <w:szCs w:val="24"/>
          <w:lang w:eastAsia="en-GB"/>
        </w:rPr>
      </w:pPr>
      <w:r>
        <w:rPr>
          <w:rFonts w:ascii="Times New Roman" w:hAnsi="Times New Roman"/>
          <w:sz w:val="24"/>
          <w:szCs w:val="24"/>
          <w:lang w:eastAsia="en-GB"/>
        </w:rPr>
        <w:t>Receipt of satisfactory reference checks (requested upon acceptance of role)</w:t>
      </w:r>
    </w:p>
    <w:p w:rsidR="003C0A47" w:rsidRPr="005E3694" w:rsidRDefault="003C0A47" w:rsidP="003C0A47">
      <w:pPr>
        <w:numPr>
          <w:ilvl w:val="0"/>
          <w:numId w:val="30"/>
        </w:numPr>
        <w:spacing w:before="100" w:beforeAutospacing="1" w:after="100" w:afterAutospacing="1"/>
        <w:rPr>
          <w:rFonts w:ascii="Times New Roman" w:hAnsi="Times New Roman"/>
          <w:sz w:val="24"/>
          <w:szCs w:val="24"/>
          <w:lang w:eastAsia="en-GB"/>
        </w:rPr>
      </w:pPr>
      <w:r w:rsidRPr="005E3694">
        <w:rPr>
          <w:rFonts w:ascii="Times New Roman" w:hAnsi="Times New Roman"/>
          <w:sz w:val="24"/>
          <w:szCs w:val="24"/>
          <w:lang w:eastAsia="en-GB"/>
        </w:rPr>
        <w:t>Have a legal right to work in the UK</w:t>
      </w:r>
    </w:p>
    <w:p w:rsidR="003C0A47" w:rsidRPr="005E3694" w:rsidRDefault="003C0A47" w:rsidP="003C0A47">
      <w:pPr>
        <w:spacing w:before="100" w:beforeAutospacing="1" w:after="100" w:afterAutospacing="1"/>
        <w:ind w:left="720"/>
        <w:rPr>
          <w:rFonts w:ascii="Times New Roman" w:hAnsi="Times New Roman"/>
          <w:sz w:val="24"/>
          <w:szCs w:val="24"/>
          <w:lang w:eastAsia="en-GB"/>
        </w:rPr>
      </w:pPr>
    </w:p>
    <w:p w:rsidR="003C0A47" w:rsidRPr="00AA6B72" w:rsidRDefault="003C0A47">
      <w:pPr>
        <w:tabs>
          <w:tab w:val="left" w:pos="2268"/>
        </w:tabs>
        <w:rPr>
          <w:rFonts w:ascii="Times New Roman" w:hAnsi="Times New Roman"/>
          <w:b/>
          <w:bCs/>
          <w:sz w:val="24"/>
          <w:szCs w:val="24"/>
          <w:u w:val="single"/>
        </w:rPr>
      </w:pPr>
      <w:bookmarkStart w:id="2" w:name="_GoBack"/>
      <w:bookmarkEnd w:id="2"/>
    </w:p>
    <w:sectPr w:rsidR="003C0A47" w:rsidRPr="00AA6B72">
      <w:headerReference w:type="default" r:id="rId7"/>
      <w:footerReference w:type="default" r:id="rId8"/>
      <w:pgSz w:w="12240" w:h="15840"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DD" w:rsidRDefault="00661EDD">
      <w:r>
        <w:separator/>
      </w:r>
    </w:p>
  </w:endnote>
  <w:endnote w:type="continuationSeparator" w:id="0">
    <w:p w:rsidR="00661EDD" w:rsidRDefault="0066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1D" w:rsidRDefault="00FF261D" w:rsidP="00464002">
    <w:pPr>
      <w:pStyle w:val="Footer"/>
      <w:jc w:val="right"/>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3C0A47">
      <w:rPr>
        <w:rFonts w:ascii="Tahoma" w:hAnsi="Tahoma" w:cs="Tahoma"/>
        <w:bCs/>
        <w:noProof/>
        <w:sz w:val="16"/>
        <w:szCs w:val="16"/>
      </w:rPr>
      <w:t>5</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3C0A47">
      <w:rPr>
        <w:rStyle w:val="PageNumber"/>
        <w:rFonts w:ascii="Tahoma" w:hAnsi="Tahoma" w:cs="Tahoma"/>
        <w:bCs/>
        <w:noProof/>
        <w:sz w:val="16"/>
      </w:rPr>
      <w:t>5</w:t>
    </w:r>
    <w:r>
      <w:rPr>
        <w:rStyle w:val="PageNumber"/>
        <w:rFonts w:ascii="Tahoma" w:hAnsi="Tahoma" w:cs="Tahoma"/>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DD" w:rsidRDefault="00661EDD">
      <w:r>
        <w:separator/>
      </w:r>
    </w:p>
  </w:footnote>
  <w:footnote w:type="continuationSeparator" w:id="0">
    <w:p w:rsidR="00661EDD" w:rsidRDefault="0066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1D" w:rsidRDefault="00FF261D">
    <w:pPr>
      <w:pStyle w:val="Header"/>
      <w:jc w:val="right"/>
      <w:rPr>
        <w:rFonts w:ascii="Century Gothic" w:hAnsi="Century Gothic" w:cs="Tahoma"/>
        <w:sz w:val="20"/>
      </w:rPr>
    </w:pPr>
    <w:r>
      <w:rPr>
        <w:rFonts w:ascii="Century Gothic" w:hAnsi="Century Gothic" w:cs="Tahoma"/>
        <w:sz w:val="20"/>
      </w:rPr>
      <w:t xml:space="preserve">The </w:t>
    </w:r>
    <w:smartTag w:uri="urn:schemas-microsoft-com:office:smarttags" w:element="place">
      <w:r>
        <w:rPr>
          <w:rFonts w:ascii="Century Gothic" w:hAnsi="Century Gothic" w:cs="Tahoma"/>
          <w:sz w:val="20"/>
        </w:rPr>
        <w:t>Riverside</w:t>
      </w:r>
    </w:smartTag>
    <w:r>
      <w:rPr>
        <w:rFonts w:ascii="Century Gothic" w:hAnsi="Century Gothic" w:cs="Tahoma"/>
        <w:sz w:val="20"/>
      </w:rPr>
      <w:t xml:space="preserve"> Practice</w:t>
    </w:r>
  </w:p>
  <w:p w:rsidR="00FF261D" w:rsidRDefault="008A76C5" w:rsidP="00544D5C">
    <w:pPr>
      <w:pStyle w:val="Header"/>
      <w:jc w:val="right"/>
      <w:rPr>
        <w:rFonts w:ascii="Century Gothic" w:hAnsi="Century Gothic"/>
        <w:sz w:val="20"/>
      </w:rPr>
    </w:pPr>
    <w:r>
      <w:rPr>
        <w:rFonts w:ascii="Century Gothic" w:hAnsi="Century Gothic"/>
        <w:sz w:val="20"/>
      </w:rPr>
      <w:t>March 2025</w:t>
    </w:r>
  </w:p>
  <w:p w:rsidR="00DF28FD" w:rsidRDefault="00DF28FD" w:rsidP="00544D5C">
    <w:pPr>
      <w:pStyle w:val="Header"/>
      <w:jc w:val="right"/>
      <w:rPr>
        <w:rFonts w:ascii="Century Gothic" w:hAnsi="Century Gothi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3554B"/>
    <w:multiLevelType w:val="multilevel"/>
    <w:tmpl w:val="F00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24041"/>
    <w:multiLevelType w:val="hybridMultilevel"/>
    <w:tmpl w:val="4A02A2D8"/>
    <w:lvl w:ilvl="0" w:tplc="EB026EBA">
      <w:start w:val="1"/>
      <w:numFmt w:val="bullet"/>
      <w:lvlText w:val=""/>
      <w:lvlJc w:val="left"/>
      <w:pPr>
        <w:tabs>
          <w:tab w:val="num" w:pos="720"/>
        </w:tabs>
        <w:ind w:left="643" w:hanging="283"/>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9457D"/>
    <w:multiLevelType w:val="hybridMultilevel"/>
    <w:tmpl w:val="42F06918"/>
    <w:lvl w:ilvl="0" w:tplc="EB026EBA">
      <w:start w:val="1"/>
      <w:numFmt w:val="bullet"/>
      <w:lvlText w:val=""/>
      <w:lvlJc w:val="left"/>
      <w:pPr>
        <w:tabs>
          <w:tab w:val="num" w:pos="2345"/>
        </w:tabs>
        <w:ind w:left="2268" w:hanging="28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B5FF0"/>
    <w:multiLevelType w:val="multilevel"/>
    <w:tmpl w:val="747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A0529"/>
    <w:multiLevelType w:val="hybridMultilevel"/>
    <w:tmpl w:val="35A2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D50C6"/>
    <w:multiLevelType w:val="multilevel"/>
    <w:tmpl w:val="E8DC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15A94"/>
    <w:multiLevelType w:val="multilevel"/>
    <w:tmpl w:val="70C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10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83176E"/>
    <w:multiLevelType w:val="multilevel"/>
    <w:tmpl w:val="248C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E76FA"/>
    <w:multiLevelType w:val="hybridMultilevel"/>
    <w:tmpl w:val="38020F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796500"/>
    <w:multiLevelType w:val="hybridMultilevel"/>
    <w:tmpl w:val="14848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01AB3"/>
    <w:multiLevelType w:val="hybridMultilevel"/>
    <w:tmpl w:val="C63C7CCE"/>
    <w:lvl w:ilvl="0" w:tplc="C1A2DDC2">
      <w:start w:val="1"/>
      <w:numFmt w:val="decimal"/>
      <w:lvlText w:val="%1."/>
      <w:lvlJc w:val="left"/>
      <w:pPr>
        <w:tabs>
          <w:tab w:val="num" w:pos="1080"/>
        </w:tabs>
        <w:ind w:left="1080" w:hanging="720"/>
      </w:pPr>
      <w:rPr>
        <w:rFonts w:hint="default"/>
      </w:rPr>
    </w:lvl>
    <w:lvl w:ilvl="1" w:tplc="55700FC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A33BD1"/>
    <w:multiLevelType w:val="multilevel"/>
    <w:tmpl w:val="09B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4ED1"/>
    <w:multiLevelType w:val="hybridMultilevel"/>
    <w:tmpl w:val="830C0618"/>
    <w:lvl w:ilvl="0" w:tplc="00BEE5A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655CC"/>
    <w:multiLevelType w:val="hybridMultilevel"/>
    <w:tmpl w:val="D744EC2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44D121D"/>
    <w:multiLevelType w:val="hybridMultilevel"/>
    <w:tmpl w:val="15E8B574"/>
    <w:lvl w:ilvl="0" w:tplc="EB026EBA">
      <w:start w:val="1"/>
      <w:numFmt w:val="bullet"/>
      <w:lvlText w:val=""/>
      <w:lvlJc w:val="left"/>
      <w:pPr>
        <w:tabs>
          <w:tab w:val="num" w:pos="2345"/>
        </w:tabs>
        <w:ind w:left="2268" w:hanging="28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A60C5"/>
    <w:multiLevelType w:val="hybridMultilevel"/>
    <w:tmpl w:val="5E44D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887531"/>
    <w:multiLevelType w:val="multilevel"/>
    <w:tmpl w:val="537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F65BF"/>
    <w:multiLevelType w:val="hybridMultilevel"/>
    <w:tmpl w:val="3E049C98"/>
    <w:lvl w:ilvl="0" w:tplc="EB026EBA">
      <w:start w:val="1"/>
      <w:numFmt w:val="bullet"/>
      <w:lvlText w:val=""/>
      <w:lvlJc w:val="left"/>
      <w:pPr>
        <w:tabs>
          <w:tab w:val="num" w:pos="2345"/>
        </w:tabs>
        <w:ind w:left="2268" w:hanging="28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A73DA"/>
    <w:multiLevelType w:val="hybridMultilevel"/>
    <w:tmpl w:val="7E109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84B4D"/>
    <w:multiLevelType w:val="hybridMultilevel"/>
    <w:tmpl w:val="2828FC16"/>
    <w:lvl w:ilvl="0" w:tplc="EB026EBA">
      <w:start w:val="1"/>
      <w:numFmt w:val="bullet"/>
      <w:lvlText w:val=""/>
      <w:lvlJc w:val="left"/>
      <w:pPr>
        <w:tabs>
          <w:tab w:val="num" w:pos="2345"/>
        </w:tabs>
        <w:ind w:left="2268" w:hanging="283"/>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62FE1"/>
    <w:multiLevelType w:val="multilevel"/>
    <w:tmpl w:val="2A3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84B7C"/>
    <w:multiLevelType w:val="hybridMultilevel"/>
    <w:tmpl w:val="2CBC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8"/>
  </w:num>
  <w:num w:numId="4">
    <w:abstractNumId w:val="26"/>
  </w:num>
  <w:num w:numId="5">
    <w:abstractNumId w:val="0"/>
  </w:num>
  <w:num w:numId="6">
    <w:abstractNumId w:val="1"/>
  </w:num>
  <w:num w:numId="7">
    <w:abstractNumId w:val="25"/>
  </w:num>
  <w:num w:numId="8">
    <w:abstractNumId w:val="27"/>
  </w:num>
  <w:num w:numId="9">
    <w:abstractNumId w:val="10"/>
  </w:num>
  <w:num w:numId="10">
    <w:abstractNumId w:val="13"/>
  </w:num>
  <w:num w:numId="11">
    <w:abstractNumId w:val="30"/>
  </w:num>
  <w:num w:numId="12">
    <w:abstractNumId w:val="4"/>
  </w:num>
  <w:num w:numId="13">
    <w:abstractNumId w:val="17"/>
  </w:num>
  <w:num w:numId="14">
    <w:abstractNumId w:val="15"/>
  </w:num>
  <w:num w:numId="15">
    <w:abstractNumId w:val="12"/>
  </w:num>
  <w:num w:numId="16">
    <w:abstractNumId w:val="19"/>
  </w:num>
  <w:num w:numId="17">
    <w:abstractNumId w:val="24"/>
  </w:num>
  <w:num w:numId="18">
    <w:abstractNumId w:val="22"/>
  </w:num>
  <w:num w:numId="19">
    <w:abstractNumId w:val="5"/>
  </w:num>
  <w:num w:numId="20">
    <w:abstractNumId w:val="23"/>
  </w:num>
  <w:num w:numId="21">
    <w:abstractNumId w:val="20"/>
  </w:num>
  <w:num w:numId="22">
    <w:abstractNumId w:val="7"/>
  </w:num>
  <w:num w:numId="23">
    <w:abstractNumId w:val="18"/>
  </w:num>
  <w:num w:numId="24">
    <w:abstractNumId w:val="6"/>
  </w:num>
  <w:num w:numId="25">
    <w:abstractNumId w:val="29"/>
  </w:num>
  <w:num w:numId="26">
    <w:abstractNumId w:val="11"/>
  </w:num>
  <w:num w:numId="27">
    <w:abstractNumId w:val="9"/>
  </w:num>
  <w:num w:numId="28">
    <w:abstractNumId w:val="16"/>
  </w:num>
  <w:num w:numId="29">
    <w:abstractNumId w:val="2"/>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5C"/>
    <w:rsid w:val="00005023"/>
    <w:rsid w:val="000068C6"/>
    <w:rsid w:val="00057631"/>
    <w:rsid w:val="00075CDD"/>
    <w:rsid w:val="000A6CBE"/>
    <w:rsid w:val="000F2633"/>
    <w:rsid w:val="00106569"/>
    <w:rsid w:val="001E249F"/>
    <w:rsid w:val="00203E10"/>
    <w:rsid w:val="00210570"/>
    <w:rsid w:val="00223FC3"/>
    <w:rsid w:val="00227AC5"/>
    <w:rsid w:val="002303CB"/>
    <w:rsid w:val="00354764"/>
    <w:rsid w:val="003B71FE"/>
    <w:rsid w:val="003C0A47"/>
    <w:rsid w:val="003F091B"/>
    <w:rsid w:val="00464002"/>
    <w:rsid w:val="00471642"/>
    <w:rsid w:val="00544D5C"/>
    <w:rsid w:val="00584594"/>
    <w:rsid w:val="006054E3"/>
    <w:rsid w:val="00626DAF"/>
    <w:rsid w:val="00661EDD"/>
    <w:rsid w:val="00711C14"/>
    <w:rsid w:val="00725ECD"/>
    <w:rsid w:val="00783E29"/>
    <w:rsid w:val="007A1990"/>
    <w:rsid w:val="008247DA"/>
    <w:rsid w:val="008A76C5"/>
    <w:rsid w:val="00A60AF5"/>
    <w:rsid w:val="00AA0BCB"/>
    <w:rsid w:val="00AA6B72"/>
    <w:rsid w:val="00B56BD5"/>
    <w:rsid w:val="00BE1C1C"/>
    <w:rsid w:val="00C24824"/>
    <w:rsid w:val="00C265CA"/>
    <w:rsid w:val="00C71CE6"/>
    <w:rsid w:val="00CE6E2B"/>
    <w:rsid w:val="00CF59AC"/>
    <w:rsid w:val="00D00ECE"/>
    <w:rsid w:val="00D55D4A"/>
    <w:rsid w:val="00DF28FD"/>
    <w:rsid w:val="00E22107"/>
    <w:rsid w:val="00E9721A"/>
    <w:rsid w:val="00EB6A4D"/>
    <w:rsid w:val="00EC1793"/>
    <w:rsid w:val="00EF5572"/>
    <w:rsid w:val="00FF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A3B3B83"/>
  <w15:docId w15:val="{D088731C-6553-4B5C-B628-6C09312F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bCs/>
      <w:sz w:val="28"/>
      <w:szCs w:val="20"/>
      <w:lang w:val="en-US"/>
    </w:rPr>
  </w:style>
  <w:style w:type="paragraph" w:styleId="Heading2">
    <w:name w:val="heading 2"/>
    <w:basedOn w:val="Normal"/>
    <w:next w:val="Normal"/>
    <w:qFormat/>
    <w:pPr>
      <w:keepNext/>
      <w:tabs>
        <w:tab w:val="left" w:pos="2835"/>
      </w:tabs>
      <w:outlineLvl w:val="1"/>
    </w:pPr>
    <w:rPr>
      <w:rFonts w:ascii="Tahoma" w:hAnsi="Tahoma" w:cs="Tahoma"/>
      <w:b/>
      <w:sz w:val="24"/>
      <w:szCs w:val="24"/>
    </w:rPr>
  </w:style>
  <w:style w:type="paragraph" w:styleId="Heading3">
    <w:name w:val="heading 3"/>
    <w:basedOn w:val="Normal"/>
    <w:next w:val="Normal"/>
    <w:link w:val="Heading3Char"/>
    <w:semiHidden/>
    <w:unhideWhenUsed/>
    <w:qFormat/>
    <w:rsid w:val="008A76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cs="Tahoma"/>
      <w:b/>
      <w:sz w:val="24"/>
      <w:szCs w:val="24"/>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142" w:hanging="142"/>
    </w:pPr>
    <w:rPr>
      <w:rFonts w:ascii="Verdana" w:hAnsi="Verdana" w:cs="Tahoma"/>
      <w:sz w:val="20"/>
      <w:szCs w:val="24"/>
    </w:rPr>
  </w:style>
  <w:style w:type="paragraph" w:styleId="BodyText">
    <w:name w:val="Body Text"/>
    <w:basedOn w:val="Normal"/>
    <w:pPr>
      <w:jc w:val="center"/>
    </w:pPr>
    <w:rPr>
      <w:rFonts w:ascii="Times New Roman" w:hAnsi="Times New Roman"/>
      <w:sz w:val="24"/>
      <w:szCs w:val="20"/>
      <w:lang w:val="en-US"/>
    </w:rPr>
  </w:style>
  <w:style w:type="paragraph" w:styleId="BodyTextIndent2">
    <w:name w:val="Body Text Indent 2"/>
    <w:basedOn w:val="Normal"/>
    <w:pPr>
      <w:ind w:left="66"/>
    </w:pPr>
    <w:rPr>
      <w:rFonts w:ascii="Century Gothic" w:hAnsi="Century Gothic" w:cs="Tahoma"/>
      <w:szCs w:val="24"/>
    </w:rPr>
  </w:style>
  <w:style w:type="character" w:customStyle="1" w:styleId="Heading3Char">
    <w:name w:val="Heading 3 Char"/>
    <w:basedOn w:val="DefaultParagraphFont"/>
    <w:link w:val="Heading3"/>
    <w:semiHidden/>
    <w:rsid w:val="008A76C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62101">
      <w:bodyDiv w:val="1"/>
      <w:marLeft w:val="0"/>
      <w:marRight w:val="0"/>
      <w:marTop w:val="0"/>
      <w:marBottom w:val="0"/>
      <w:divBdr>
        <w:top w:val="none" w:sz="0" w:space="0" w:color="auto"/>
        <w:left w:val="none" w:sz="0" w:space="0" w:color="auto"/>
        <w:bottom w:val="none" w:sz="0" w:space="0" w:color="auto"/>
        <w:right w:val="none" w:sz="0" w:space="0" w:color="auto"/>
      </w:divBdr>
      <w:divsChild>
        <w:div w:id="696467925">
          <w:marLeft w:val="0"/>
          <w:marRight w:val="0"/>
          <w:marTop w:val="0"/>
          <w:marBottom w:val="0"/>
          <w:divBdr>
            <w:top w:val="none" w:sz="0" w:space="0" w:color="auto"/>
            <w:left w:val="none" w:sz="0" w:space="0" w:color="auto"/>
            <w:bottom w:val="none" w:sz="0" w:space="0" w:color="auto"/>
            <w:right w:val="none" w:sz="0" w:space="0" w:color="auto"/>
          </w:divBdr>
        </w:div>
        <w:div w:id="308285365">
          <w:marLeft w:val="0"/>
          <w:marRight w:val="0"/>
          <w:marTop w:val="0"/>
          <w:marBottom w:val="0"/>
          <w:divBdr>
            <w:top w:val="none" w:sz="0" w:space="0" w:color="auto"/>
            <w:left w:val="none" w:sz="0" w:space="0" w:color="auto"/>
            <w:bottom w:val="none" w:sz="0" w:space="0" w:color="auto"/>
            <w:right w:val="none" w:sz="0" w:space="0" w:color="auto"/>
          </w:divBdr>
        </w:div>
        <w:div w:id="122317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First Practice Management Ltd.</dc:description>
  <cp:lastModifiedBy>Tracy RobertsonGlenn</cp:lastModifiedBy>
  <cp:revision>3</cp:revision>
  <cp:lastPrinted>2025-03-28T09:28:00Z</cp:lastPrinted>
  <dcterms:created xsi:type="dcterms:W3CDTF">2025-05-01T10:05:00Z</dcterms:created>
  <dcterms:modified xsi:type="dcterms:W3CDTF">2025-05-01T10:06:00Z</dcterms:modified>
</cp:coreProperties>
</file>